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CA5" w:rsidRDefault="00FB5FE2" w:rsidP="00BF5FCA">
      <w:r w:rsidRPr="00FB5FE2">
        <w:rPr>
          <w:b/>
        </w:rPr>
        <w:t>ALLEGAT</w:t>
      </w:r>
      <w:r w:rsidR="000A5225">
        <w:rPr>
          <w:b/>
        </w:rPr>
        <w:t>O A “ REQUISITI DI ONORABILITA’,</w:t>
      </w:r>
      <w:r w:rsidRPr="00FB5FE2">
        <w:rPr>
          <w:b/>
        </w:rPr>
        <w:t xml:space="preserve"> PROFESSIONALITA’ E INDIPENDENZA</w:t>
      </w:r>
      <w:r>
        <w:t>”</w:t>
      </w:r>
    </w:p>
    <w:p w:rsidR="00FB5FE2" w:rsidRDefault="00FB5FE2"/>
    <w:p w:rsidR="00FB5FE2" w:rsidRPr="00FB5FE2" w:rsidRDefault="00FB5FE2" w:rsidP="00FB5FE2">
      <w:pPr>
        <w:rPr>
          <w:b/>
          <w:smallCaps/>
        </w:rPr>
      </w:pPr>
      <w:r w:rsidRPr="00FB5FE2">
        <w:rPr>
          <w:b/>
          <w:smallCaps/>
        </w:rPr>
        <w:t>Onorabilità</w:t>
      </w:r>
    </w:p>
    <w:p w:rsidR="00FB5FE2" w:rsidRDefault="000A5225" w:rsidP="00386251">
      <w:pPr>
        <w:jc w:val="both"/>
      </w:pPr>
      <w:r>
        <w:t>L'incarico di controllore di I</w:t>
      </w:r>
      <w:r w:rsidR="00FB5FE2">
        <w:t xml:space="preserve"> livello non può essere affidato a coloro che:</w:t>
      </w:r>
    </w:p>
    <w:p w:rsidR="00BF5FCA" w:rsidRDefault="00FB5FE2" w:rsidP="00386251">
      <w:pPr>
        <w:jc w:val="both"/>
      </w:pPr>
      <w:r>
        <w:t xml:space="preserve">a) siano stati sottoposti </w:t>
      </w:r>
      <w:r w:rsidR="00BF5FCA" w:rsidRPr="00BF5FCA">
        <w:t>a misure di prevenzione disposte dall’Autorità giudiziaria previste dagli artt. 6 e 67 del D.lgs. 6 settembre 2011, n. 159  e successive modificazioni, fatti salvi gli effetti della riabilitazione;</w:t>
      </w:r>
    </w:p>
    <w:p w:rsidR="00FB5FE2" w:rsidRDefault="00FB5FE2" w:rsidP="00BF5FCA">
      <w:pPr>
        <w:spacing w:after="60" w:line="360" w:lineRule="auto"/>
        <w:jc w:val="both"/>
      </w:pPr>
      <w:r>
        <w:t>b) versino in stato di interdizione legale o di interdizione temporanea dagli uffici direttivi delle persone giuridiche e delle imprese ovvero di interdizione dai pubblici uffici perpetua o di durata superiore a tre anni, salvi gli effetti della riabilitazione;</w:t>
      </w:r>
    </w:p>
    <w:p w:rsidR="00FB5FE2" w:rsidRDefault="00FB5FE2" w:rsidP="00386251">
      <w:pPr>
        <w:jc w:val="both"/>
      </w:pPr>
      <w:r>
        <w:t>c) siano stati condannati, con sentenza irrevocabile, salvi gli effetti della riabilitazione, ovvero con sentenza irrevocabile di applicazione della pena di cui all'articolo 444, comma 2, del codice di procedura penale, salvi gli effetti della riabilitazione:</w:t>
      </w:r>
    </w:p>
    <w:p w:rsidR="00FB5FE2" w:rsidRDefault="00FB5FE2" w:rsidP="00386251">
      <w:pPr>
        <w:pStyle w:val="Paragrafoelenco"/>
        <w:numPr>
          <w:ilvl w:val="0"/>
          <w:numId w:val="1"/>
        </w:numPr>
        <w:jc w:val="both"/>
      </w:pPr>
      <w:r>
        <w:t>a pena detentiva per uno dei reati previsti dalle norme che disciplinano l'attività assicurativa, bancaria, finanziaria, nonché delle norme in materia di strumenti di pagamento;</w:t>
      </w:r>
    </w:p>
    <w:p w:rsidR="00FB5FE2" w:rsidRDefault="00FB5FE2" w:rsidP="00386251">
      <w:pPr>
        <w:pStyle w:val="Paragrafoelenco"/>
        <w:numPr>
          <w:ilvl w:val="0"/>
          <w:numId w:val="1"/>
        </w:numPr>
        <w:jc w:val="both"/>
      </w:pPr>
      <w:r>
        <w:t>alla reclusione per un tempo non inferiore a un anno per un delitto contro la pubblica amministrazione, contro l'amministrazione della giustizia, contro la fede pubblica, contro il patrimonio, contro l'ordine pubblico, contro l'economia pubblica, l'industria e il commercio ovvero per un delitto in materia tributaria;</w:t>
      </w:r>
    </w:p>
    <w:p w:rsidR="00FB5FE2" w:rsidRDefault="00FB5FE2" w:rsidP="00386251">
      <w:pPr>
        <w:pStyle w:val="Paragrafoelenco"/>
        <w:numPr>
          <w:ilvl w:val="0"/>
          <w:numId w:val="1"/>
        </w:numPr>
        <w:jc w:val="both"/>
      </w:pPr>
      <w:r>
        <w:t>alla reclusione per uno de</w:t>
      </w:r>
      <w:r w:rsidR="00386251">
        <w:t>i delitti previsti dal titolo XI</w:t>
      </w:r>
      <w:r>
        <w:t>, libro V del codice civile e nel regio decreto 16 marzo 1942, n. 267;</w:t>
      </w:r>
    </w:p>
    <w:p w:rsidR="00FB5FE2" w:rsidRDefault="00FB5FE2" w:rsidP="00386251">
      <w:pPr>
        <w:pStyle w:val="Paragrafoelenco"/>
        <w:numPr>
          <w:ilvl w:val="0"/>
          <w:numId w:val="1"/>
        </w:numPr>
        <w:jc w:val="both"/>
      </w:pPr>
      <w:r>
        <w:t>alla reclusione per un tempo non inferiore a due anni per un qualunque altro delitto non colposo;</w:t>
      </w:r>
    </w:p>
    <w:p w:rsidR="006A03FB" w:rsidRDefault="00FB5FE2" w:rsidP="00386251">
      <w:pPr>
        <w:jc w:val="both"/>
      </w:pPr>
      <w:r>
        <w:t>d) siano stati dichiarati falliti, fatta salva la cessazione degli effetti del fallimento ai sensi del regio decreto 16 marzo 1942, n. 267, ovvero abbia ricoperto la carica di presidente, amministratore con delega di poteri, direttore generale, sindaco di società od enti che siano stati assoggettati a procedure di fallimento, concordato  preventivo o liquidazione coatta amministrativa, almeno per i tre esercizi precedenti all'adozione dei relativi provvedimenti, fermo restando che l'impedimento ha durata fino ai cinque anni successivi all'adozione dei provvedimenti stessi.</w:t>
      </w:r>
    </w:p>
    <w:p w:rsidR="00FB5FE2" w:rsidRDefault="00FB5FE2" w:rsidP="00386251">
      <w:pPr>
        <w:jc w:val="both"/>
      </w:pPr>
      <w:r>
        <w:t>Al fine di consentire l'accertamento del possesso di tali requisiti, all'atto di accettazione dell'incarico, il controllore deve presentare al Beneficiario che attribuisce l'incarico una dichiarazione sostitutiva di atto notorio, ai sensi della normativa nazionale, in base alla quale attesti  di non trovarsi in una delle situazioni sopra elencate, oltre ovviamente a produrre la documentazione di</w:t>
      </w:r>
      <w:r w:rsidR="003F3F8D">
        <w:t xml:space="preserve"> ri</w:t>
      </w:r>
      <w:r>
        <w:t>to richiesta a carico dei soggetti affidatari</w:t>
      </w:r>
      <w:r w:rsidR="003F3F8D">
        <w:t xml:space="preserve"> di lavori e servizi in base all</w:t>
      </w:r>
      <w:r>
        <w:t>a normativa vigente sugli appalti pubblici.</w:t>
      </w:r>
    </w:p>
    <w:p w:rsidR="00FB5FE2" w:rsidRPr="00FB5FE2" w:rsidRDefault="00FB5FE2" w:rsidP="00386251">
      <w:pPr>
        <w:jc w:val="both"/>
        <w:rPr>
          <w:b/>
          <w:smallCaps/>
        </w:rPr>
      </w:pPr>
      <w:r w:rsidRPr="00FB5FE2">
        <w:rPr>
          <w:b/>
          <w:smallCaps/>
        </w:rPr>
        <w:t>Professionalità</w:t>
      </w:r>
    </w:p>
    <w:p w:rsidR="00FB5FE2" w:rsidRDefault="00A6710B" w:rsidP="00386251">
      <w:pPr>
        <w:jc w:val="both"/>
      </w:pPr>
      <w:r>
        <w:t>Il controllore incaricato deve:</w:t>
      </w:r>
    </w:p>
    <w:p w:rsidR="00FB5FE2" w:rsidRDefault="00FB5FE2" w:rsidP="00386251">
      <w:pPr>
        <w:jc w:val="both"/>
      </w:pPr>
      <w:r>
        <w:t>a) essere iscritto, da non meno di tre anni, all'Albo dei Dottori Commercialisti e degli</w:t>
      </w:r>
      <w:r w:rsidR="00A6710B">
        <w:t xml:space="preserve"> </w:t>
      </w:r>
      <w:r>
        <w:t>Esperti Contabili - Sezione A</w:t>
      </w:r>
      <w:r w:rsidR="003F3F8D">
        <w:t>,</w:t>
      </w:r>
      <w:r>
        <w:t xml:space="preserve"> o in alternativa, essere iscritto da non </w:t>
      </w:r>
      <w:r w:rsidR="00A6710B">
        <w:t xml:space="preserve">meno di tre anni al </w:t>
      </w:r>
      <w:r w:rsidR="00A6710B" w:rsidRPr="00A6710B">
        <w:t>Registro dei Revisori Legali di cui al decreto legislativo n. 39/2010</w:t>
      </w:r>
      <w:r w:rsidR="004A050E" w:rsidRPr="004A050E">
        <w:t xml:space="preserve"> e </w:t>
      </w:r>
      <w:proofErr w:type="spellStart"/>
      <w:r w:rsidR="004A050E" w:rsidRPr="004A050E">
        <w:t>ss.mm.ii</w:t>
      </w:r>
      <w:proofErr w:type="spellEnd"/>
      <w:r w:rsidR="00A6710B">
        <w:t>;</w:t>
      </w:r>
    </w:p>
    <w:p w:rsidR="00FB5FE2" w:rsidRDefault="00FB5FE2" w:rsidP="00386251">
      <w:pPr>
        <w:jc w:val="both"/>
      </w:pPr>
      <w:r>
        <w:t xml:space="preserve">b) non essere stato revocato per gravi inadempienze, negli ultimi tre anni, dall'incarico di revisore dei conti/sindaco di società ed Enti di diritto </w:t>
      </w:r>
      <w:r w:rsidR="00A6710B">
        <w:t>pubblico e/o privato.</w:t>
      </w:r>
    </w:p>
    <w:p w:rsidR="00FB5FE2" w:rsidRPr="00A6710B" w:rsidRDefault="00FB5FE2" w:rsidP="00FB5FE2">
      <w:pPr>
        <w:rPr>
          <w:b/>
          <w:smallCaps/>
        </w:rPr>
      </w:pPr>
      <w:r w:rsidRPr="00A6710B">
        <w:rPr>
          <w:b/>
          <w:smallCaps/>
        </w:rPr>
        <w:lastRenderedPageBreak/>
        <w:t>Indipendenza</w:t>
      </w:r>
    </w:p>
    <w:p w:rsidR="00FB5FE2" w:rsidRDefault="00FB5FE2" w:rsidP="003F3F8D">
      <w:pPr>
        <w:jc w:val="both"/>
      </w:pPr>
      <w:r>
        <w:t>Il controllore incaricato non deve trovarsi nei confronti del Beneficiario che conferisce l'incarico in alcuna delle seguenti situazioni:</w:t>
      </w:r>
    </w:p>
    <w:p w:rsidR="00A6710B" w:rsidRPr="000E28E5" w:rsidRDefault="00FB5FE2" w:rsidP="003F3F8D">
      <w:pPr>
        <w:pStyle w:val="Paragrafoelenco"/>
        <w:numPr>
          <w:ilvl w:val="0"/>
          <w:numId w:val="3"/>
        </w:numPr>
        <w:jc w:val="both"/>
      </w:pPr>
      <w:r>
        <w:t xml:space="preserve">partecipazione </w:t>
      </w:r>
      <w:r w:rsidRPr="000E28E5">
        <w:t xml:space="preserve">diretta o dei suoi famigliari, attuale ovvero riferita al triennio precedente, agli  organi  di  amministrazione, di controllo e di direzione generale: 1) </w:t>
      </w:r>
      <w:r w:rsidR="00363497" w:rsidRPr="000E28E5">
        <w:t xml:space="preserve">del </w:t>
      </w:r>
      <w:r w:rsidR="00622651" w:rsidRPr="000E28E5">
        <w:t>beneficiario/impresa</w:t>
      </w:r>
      <w:r w:rsidRPr="000E28E5">
        <w:t xml:space="preserve"> che conferisce l'incarico o della sua controllante;</w:t>
      </w:r>
      <w:r w:rsidR="00A6710B" w:rsidRPr="000E28E5">
        <w:t xml:space="preserve"> </w:t>
      </w:r>
      <w:r w:rsidRPr="000E28E5">
        <w:t>2) delle società che detengono, dire</w:t>
      </w:r>
      <w:r w:rsidR="00622651" w:rsidRPr="000E28E5">
        <w:t>ttamente o indirettamente, nel beneficiario/</w:t>
      </w:r>
      <w:r w:rsidRPr="000E28E5">
        <w:t>impresa conferente o nella sua controllante più del 20% dei diritti di</w:t>
      </w:r>
      <w:r w:rsidR="00A6710B" w:rsidRPr="000E28E5">
        <w:t xml:space="preserve"> </w:t>
      </w:r>
      <w:r w:rsidRPr="000E28E5">
        <w:t>voto;</w:t>
      </w:r>
    </w:p>
    <w:p w:rsidR="006A03FB" w:rsidRDefault="00FB5FE2" w:rsidP="00001D6D">
      <w:pPr>
        <w:pStyle w:val="Paragrafoelenco"/>
        <w:numPr>
          <w:ilvl w:val="0"/>
          <w:numId w:val="3"/>
        </w:numPr>
        <w:jc w:val="both"/>
      </w:pPr>
      <w:bookmarkStart w:id="0" w:name="_GoBack"/>
      <w:r w:rsidRPr="000E28E5">
        <w:t xml:space="preserve">sussistenza, attuale ovvero riferita al triennio precedente, di altre relazioni d'affari, o di impegni ad instaurare tali relazioni, con il beneficiario/impresa che conferisce l'incarico o </w:t>
      </w:r>
      <w:r w:rsidR="006A03FB" w:rsidRPr="000E28E5">
        <w:t>co</w:t>
      </w:r>
      <w:r w:rsidR="006B338C" w:rsidRPr="000E28E5">
        <w:t>n la sua società controllante</w:t>
      </w:r>
      <w:r w:rsidR="00001D6D">
        <w:t xml:space="preserve">, </w:t>
      </w:r>
      <w:r w:rsidR="00001D6D" w:rsidRPr="00001D6D">
        <w:t>ad eccezione di attività di controllo</w:t>
      </w:r>
      <w:r w:rsidR="006B338C" w:rsidRPr="000E28E5">
        <w:t xml:space="preserve">; </w:t>
      </w:r>
      <w:r w:rsidR="006A03FB" w:rsidRPr="000E28E5">
        <w:rPr>
          <w:rFonts w:ascii="Calibri" w:hAnsi="Calibri"/>
        </w:rPr>
        <w:t>in particolare, avere</w:t>
      </w:r>
      <w:r w:rsidR="006A03FB" w:rsidRPr="006B338C">
        <w:rPr>
          <w:rFonts w:ascii="Calibri" w:hAnsi="Calibri"/>
        </w:rPr>
        <w:t xml:space="preserve"> svolto a favore del Beneficiario dell’operazione alcuna attività di esecuzione di opere o di fornitura di beni e servizi nel triennio precedente all’affidamento dell’attività di controllo di detta operazione né di essere stato cliente di tale Beneficiario nell’ambito di detto triennio;</w:t>
      </w:r>
    </w:p>
    <w:bookmarkEnd w:id="0"/>
    <w:p w:rsidR="006B338C" w:rsidRPr="000E28E5" w:rsidRDefault="00FB5FE2" w:rsidP="001C5C8B">
      <w:pPr>
        <w:pStyle w:val="Paragrafoelenco"/>
        <w:numPr>
          <w:ilvl w:val="0"/>
          <w:numId w:val="3"/>
        </w:numPr>
        <w:jc w:val="both"/>
      </w:pPr>
      <w:r w:rsidRPr="000E28E5">
        <w:t>ricorrenza di ogni altra situazione, diversa da quelle rappresentate alle lettere a)  e  b)  idonea  a  compromettere  o  comunque  a condizionare l'indipendenza del controllore;</w:t>
      </w:r>
    </w:p>
    <w:p w:rsidR="00F02330" w:rsidRPr="000E28E5" w:rsidRDefault="00F02330" w:rsidP="001C5C8B">
      <w:pPr>
        <w:pStyle w:val="Paragrafoelenco"/>
        <w:numPr>
          <w:ilvl w:val="0"/>
          <w:numId w:val="3"/>
        </w:numPr>
        <w:jc w:val="both"/>
      </w:pPr>
      <w:r w:rsidRPr="000E28E5">
        <w:rPr>
          <w:rFonts w:ascii="Calibri" w:hAnsi="Calibri"/>
        </w:rPr>
        <w:t xml:space="preserve">assunzione contemporanea </w:t>
      </w:r>
      <w:r w:rsidR="00622651" w:rsidRPr="000E28E5">
        <w:rPr>
          <w:rFonts w:ascii="Calibri" w:hAnsi="Calibri"/>
        </w:rPr>
        <w:t>dell’incarico di controllo del beneficiario/</w:t>
      </w:r>
      <w:r w:rsidRPr="000E28E5">
        <w:rPr>
          <w:rFonts w:ascii="Calibri" w:hAnsi="Calibri"/>
        </w:rPr>
        <w:t>impresa che conferisce l’incarico e della sua controllante;</w:t>
      </w:r>
    </w:p>
    <w:p w:rsidR="003F3F8D" w:rsidRPr="000E28E5" w:rsidRDefault="00FB5FE2" w:rsidP="003F3F8D">
      <w:pPr>
        <w:pStyle w:val="Paragrafoelenco"/>
        <w:numPr>
          <w:ilvl w:val="0"/>
          <w:numId w:val="3"/>
        </w:numPr>
        <w:jc w:val="both"/>
      </w:pPr>
      <w:r w:rsidRPr="000E28E5">
        <w:t xml:space="preserve">essere un familiare del beneficiario che </w:t>
      </w:r>
      <w:r w:rsidR="00A6710B" w:rsidRPr="000E28E5">
        <w:t xml:space="preserve">conferisce l'incarico; </w:t>
      </w:r>
    </w:p>
    <w:p w:rsidR="00FB5FE2" w:rsidRPr="000E28E5" w:rsidRDefault="00FB5FE2" w:rsidP="003F3F8D">
      <w:pPr>
        <w:pStyle w:val="Paragrafoelenco"/>
        <w:numPr>
          <w:ilvl w:val="0"/>
          <w:numId w:val="3"/>
        </w:numPr>
        <w:jc w:val="both"/>
      </w:pPr>
      <w:r w:rsidRPr="001C5C8B">
        <w:t xml:space="preserve">avere relazioni d'affari derivanti dall'appartenenza alla medesima struttura professionale organizzata, comunque denominata, nel cui ambito di attività di controllo sia svolta,  a qualsiasi titolo,  ivi compresa la collaborazione autonoma ed il lavoro dipendente, ovvero  ad altra realtà avente </w:t>
      </w:r>
      <w:r w:rsidRPr="000E28E5">
        <w:t>natura economica idonea ad instaurare interessenza o comunque condivisione di interessi.</w:t>
      </w:r>
    </w:p>
    <w:p w:rsidR="00FB5FE2" w:rsidRPr="000E28E5" w:rsidRDefault="00FB5FE2" w:rsidP="00386251">
      <w:pPr>
        <w:jc w:val="both"/>
      </w:pPr>
      <w:r w:rsidRPr="000E28E5">
        <w:t>Il controllore incaricato, cessato l'incarico, non può diventare membro degli organi di amministrazio</w:t>
      </w:r>
      <w:r w:rsidR="00622651" w:rsidRPr="000E28E5">
        <w:t>ne e di direzione generale del beneficiario/</w:t>
      </w:r>
      <w:r w:rsidRPr="000E28E5">
        <w:t>impresa che conferisce l'incarico prima che siano trascorsi tre anni.</w:t>
      </w:r>
    </w:p>
    <w:p w:rsidR="00FB5FE2" w:rsidRDefault="00FB5FE2" w:rsidP="00386251">
      <w:pPr>
        <w:jc w:val="both"/>
      </w:pPr>
      <w:r w:rsidRPr="000E28E5">
        <w:t>Ai fini dell'accertamento del possesso dei requisiti di indipendenza, all'atto di accettazione dell'incarico, il controllore deve presentare</w:t>
      </w:r>
      <w:r w:rsidR="001C5C8B" w:rsidRPr="000E28E5">
        <w:t>,</w:t>
      </w:r>
      <w:r>
        <w:t xml:space="preserve"> al Beneficiario che attribuisce l'incarico</w:t>
      </w:r>
      <w:r w:rsidR="001C5C8B">
        <w:t>,</w:t>
      </w:r>
      <w:r>
        <w:t xml:space="preserve"> una dichiarazione sostitutiva di atto notorio, ai sensi della normativa nazionale, in base alla quale attesti di non avere  </w:t>
      </w:r>
      <w:r w:rsidR="00A6710B">
        <w:t xml:space="preserve">partecipazioni </w:t>
      </w:r>
      <w:r>
        <w:t xml:space="preserve">dirette </w:t>
      </w:r>
      <w:r w:rsidR="00386251">
        <w:t xml:space="preserve">e/o indirette nell'impresa che </w:t>
      </w:r>
      <w:r>
        <w:t>conferisce l'incar</w:t>
      </w:r>
      <w:r w:rsidR="001C5C8B">
        <w:t>ico e/o in una sua controllante;</w:t>
      </w:r>
      <w:r>
        <w:t xml:space="preserve"> non avere  svolto a favore</w:t>
      </w:r>
      <w:r w:rsidR="00A6710B">
        <w:t xml:space="preserve"> </w:t>
      </w:r>
      <w:r>
        <w:t>del Beneficiario dell'operazione (o, eventualmente, dei</w:t>
      </w:r>
      <w:r w:rsidR="00A6710B">
        <w:t xml:space="preserve"> </w:t>
      </w:r>
      <w:r>
        <w:t>Beneficiari</w:t>
      </w:r>
      <w:r w:rsidR="00A6710B">
        <w:t xml:space="preserve"> </w:t>
      </w:r>
      <w:r>
        <w:t xml:space="preserve">delle operazioni) alcuna attività di esecuzione di opere o di fornitura di beni e servizi nel triennio precedente all'affidamento dell'attività di controllo di detta operazione (o dette operazioni) né di essere stati clienti di tale Beneficiario (o, eventualmente, di tali Beneficiari) nell'ambito dello </w:t>
      </w:r>
      <w:r w:rsidR="00A6710B">
        <w:t>stesso triennio.</w:t>
      </w:r>
    </w:p>
    <w:p w:rsidR="00FB5FE2" w:rsidRDefault="00FB5FE2" w:rsidP="00386251">
      <w:pPr>
        <w:jc w:val="both"/>
      </w:pPr>
      <w:r>
        <w:t>Infine, con la stessa dichiarazione il soggetto candidato a svolgere le attività di controllo citate (inteso come persona fisica o come titolare</w:t>
      </w:r>
      <w:r w:rsidR="00A6710B">
        <w:t xml:space="preserve">/i, amministratore/i e legale/i rappresentante/i di impresa o come amministratore/i, </w:t>
      </w:r>
      <w:r>
        <w:t>legale/i rappresentante/i e socio/i, nel caso di</w:t>
      </w:r>
      <w:r w:rsidR="00F34866">
        <w:t xml:space="preserve"> </w:t>
      </w:r>
      <w:r>
        <w:t>società) deve assicurare di non avere un rapporto di parentela fino al sesto grado, un rapporto di affinità fino al quarto grado un rapporto di</w:t>
      </w:r>
      <w:r w:rsidR="00F34866">
        <w:t xml:space="preserve"> </w:t>
      </w:r>
      <w:r>
        <w:t>coniugio con il Beneficiario dell'operazione (o i</w:t>
      </w:r>
      <w:r w:rsidR="00F34866">
        <w:t xml:space="preserve"> </w:t>
      </w:r>
      <w:r>
        <w:t>beneficiari delle operazioni) di cui svolgerà il controllo (inteso, anche in questo caso, come persona fisica o come titolare/i, amministratore/i, legale/i rappresentante/i e socio/i</w:t>
      </w:r>
      <w:r w:rsidR="00F34866">
        <w:t xml:space="preserve"> </w:t>
      </w:r>
      <w:r>
        <w:t>nel caso di</w:t>
      </w:r>
      <w:r w:rsidR="00F34866">
        <w:t xml:space="preserve"> </w:t>
      </w:r>
      <w:r>
        <w:t>società).</w:t>
      </w:r>
    </w:p>
    <w:p w:rsidR="00FB5FE2" w:rsidRDefault="00FB5FE2" w:rsidP="00386251">
      <w:pPr>
        <w:jc w:val="both"/>
      </w:pPr>
      <w:r>
        <w:t>Con la stessa dichiarazione il soggetto che si candida a svolgere le attività di controllo citate deve impegnarsi a non intrattenere con il Beneficiario dell'operazione (o, eventualmente, con</w:t>
      </w:r>
      <w:r w:rsidR="00F34866">
        <w:t xml:space="preserve"> </w:t>
      </w:r>
      <w:r>
        <w:t>i Beneficiari</w:t>
      </w:r>
      <w:r w:rsidR="00F34866">
        <w:t xml:space="preserve"> </w:t>
      </w:r>
      <w:r>
        <w:t>delle</w:t>
      </w:r>
      <w:r w:rsidR="00F34866">
        <w:t xml:space="preserve"> </w:t>
      </w:r>
      <w:r>
        <w:t>ope</w:t>
      </w:r>
      <w:r w:rsidR="00386251">
        <w:t>razioni) alcun rapporto negozial</w:t>
      </w:r>
      <w:r>
        <w:t>e (ad eccezione di quelli di controllo), a titolo oneroso o anche a titolo gratuito, nel triennio successivo allo svolgimento dell'attività di controllo di</w:t>
      </w:r>
      <w:r w:rsidR="00F34866">
        <w:t xml:space="preserve"> </w:t>
      </w:r>
      <w:r>
        <w:t>detta operazione (o dette operazioni).</w:t>
      </w:r>
    </w:p>
    <w:p w:rsidR="00FB5FE2" w:rsidRDefault="00FB5FE2" w:rsidP="00FB5FE2"/>
    <w:p w:rsidR="00FB5FE2" w:rsidRPr="00F34866" w:rsidRDefault="00FB5FE2" w:rsidP="00FB5FE2">
      <w:pPr>
        <w:rPr>
          <w:b/>
          <w:smallCaps/>
        </w:rPr>
      </w:pPr>
      <w:r w:rsidRPr="00F34866">
        <w:rPr>
          <w:b/>
          <w:smallCaps/>
        </w:rPr>
        <w:t>Conoscenza delle lingue di</w:t>
      </w:r>
      <w:r w:rsidR="00F34866">
        <w:rPr>
          <w:b/>
          <w:smallCaps/>
        </w:rPr>
        <w:t xml:space="preserve"> </w:t>
      </w:r>
      <w:r w:rsidRPr="00F34866">
        <w:rPr>
          <w:b/>
          <w:smallCaps/>
        </w:rPr>
        <w:t>programma</w:t>
      </w:r>
    </w:p>
    <w:p w:rsidR="00FB5FE2" w:rsidRDefault="00FB5FE2" w:rsidP="00386251">
      <w:pPr>
        <w:jc w:val="both"/>
      </w:pPr>
      <w:r>
        <w:t>La modulistica ed alcuni dei documenti probatori che il controllore è tenuto a verificare sono espressi nella</w:t>
      </w:r>
      <w:r w:rsidR="00F34866">
        <w:t xml:space="preserve"> </w:t>
      </w:r>
      <w:r>
        <w:t>lingua adottata dal programma quale lingua ufficiale.</w:t>
      </w:r>
    </w:p>
    <w:p w:rsidR="00FB5FE2" w:rsidRDefault="00FB5FE2" w:rsidP="00386251">
      <w:pPr>
        <w:jc w:val="both"/>
      </w:pPr>
      <w:r>
        <w:t xml:space="preserve">In considerazione del fatto che l'inglese è la lingua </w:t>
      </w:r>
      <w:r w:rsidR="00F34866">
        <w:t>di lavoro dei programmi di competenza della Commissione mista</w:t>
      </w:r>
      <w:r>
        <w:t>, a cui si aggiunge il</w:t>
      </w:r>
      <w:r w:rsidR="00F34866">
        <w:t xml:space="preserve"> francese per il solo programma </w:t>
      </w:r>
      <w:r>
        <w:t xml:space="preserve">MED, il controllore deve garantire la conoscenza della lingua </w:t>
      </w:r>
      <w:r w:rsidR="00F34866">
        <w:t xml:space="preserve">inglese, nel caso </w:t>
      </w:r>
      <w:r>
        <w:t xml:space="preserve">del programma MED anche della lingua </w:t>
      </w:r>
      <w:r w:rsidR="00F34866">
        <w:t>francese.</w:t>
      </w:r>
    </w:p>
    <w:p w:rsidR="00FB5FE2" w:rsidRDefault="00FB5FE2" w:rsidP="00386251">
      <w:pPr>
        <w:jc w:val="both"/>
      </w:pPr>
      <w:r>
        <w:t>Ai fini dell'accertamento del possesso di tale</w:t>
      </w:r>
      <w:r w:rsidR="00F34866">
        <w:t xml:space="preserve"> </w:t>
      </w:r>
      <w:r>
        <w:t>requisito il controllore deve presentare al Beneficiario che attribuisce l'incarico una dichiarazione sostitutiva di</w:t>
      </w:r>
      <w:r w:rsidR="00F34866">
        <w:t xml:space="preserve"> </w:t>
      </w:r>
      <w:r>
        <w:t>atto notorio, ai</w:t>
      </w:r>
      <w:r w:rsidR="00F34866">
        <w:t xml:space="preserve"> </w:t>
      </w:r>
      <w:r>
        <w:t>sensi della normativa nazionale, accompagnata da eventuali attestati</w:t>
      </w:r>
      <w:r w:rsidR="00386251">
        <w:t>.</w:t>
      </w:r>
    </w:p>
    <w:sectPr w:rsidR="00FB5FE2" w:rsidSect="00F16E1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5040D"/>
    <w:multiLevelType w:val="hybridMultilevel"/>
    <w:tmpl w:val="1646F0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73D7CCA"/>
    <w:multiLevelType w:val="hybridMultilevel"/>
    <w:tmpl w:val="DD5CA7CA"/>
    <w:lvl w:ilvl="0" w:tplc="82963EEA">
      <w:start w:val="1"/>
      <w:numFmt w:val="lowerLetter"/>
      <w:lvlText w:val="%1)"/>
      <w:lvlJc w:val="left"/>
      <w:pPr>
        <w:tabs>
          <w:tab w:val="num" w:pos="360"/>
        </w:tabs>
        <w:ind w:left="360" w:hanging="360"/>
      </w:pPr>
      <w:rPr>
        <w:rFonts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13045E0"/>
    <w:multiLevelType w:val="hybridMultilevel"/>
    <w:tmpl w:val="049EA3D0"/>
    <w:lvl w:ilvl="0" w:tplc="7224298A">
      <w:start w:val="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67E1370"/>
    <w:multiLevelType w:val="hybridMultilevel"/>
    <w:tmpl w:val="DD6ACC9A"/>
    <w:lvl w:ilvl="0" w:tplc="25744246">
      <w:start w:val="1"/>
      <w:numFmt w:val="bullet"/>
      <w:lvlText w:val=""/>
      <w:lvlJc w:val="left"/>
      <w:pPr>
        <w:tabs>
          <w:tab w:val="num" w:pos="360"/>
        </w:tabs>
        <w:ind w:left="360" w:hanging="360"/>
      </w:pPr>
      <w:rPr>
        <w:rFonts w:ascii="Wingdings" w:hAnsi="Wingdings"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7BD20884"/>
    <w:multiLevelType w:val="hybridMultilevel"/>
    <w:tmpl w:val="D83C01A0"/>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283"/>
  <w:characterSpacingControl w:val="doNotCompress"/>
  <w:compat>
    <w:compatSetting w:name="compatibilityMode" w:uri="http://schemas.microsoft.com/office/word" w:val="12"/>
  </w:compat>
  <w:rsids>
    <w:rsidRoot w:val="00847585"/>
    <w:rsid w:val="00001D6D"/>
    <w:rsid w:val="000A5225"/>
    <w:rsid w:val="000E28E5"/>
    <w:rsid w:val="00155CA5"/>
    <w:rsid w:val="001C5C8B"/>
    <w:rsid w:val="0033499A"/>
    <w:rsid w:val="00363497"/>
    <w:rsid w:val="00386251"/>
    <w:rsid w:val="003F3008"/>
    <w:rsid w:val="003F3F8D"/>
    <w:rsid w:val="004A050E"/>
    <w:rsid w:val="005031EB"/>
    <w:rsid w:val="00622651"/>
    <w:rsid w:val="006A03FB"/>
    <w:rsid w:val="006B338C"/>
    <w:rsid w:val="00847585"/>
    <w:rsid w:val="009D6DB8"/>
    <w:rsid w:val="00A6710B"/>
    <w:rsid w:val="00BF5FCA"/>
    <w:rsid w:val="00CB1FC5"/>
    <w:rsid w:val="00D97745"/>
    <w:rsid w:val="00DD0F25"/>
    <w:rsid w:val="00ED3656"/>
    <w:rsid w:val="00EF0836"/>
    <w:rsid w:val="00F02330"/>
    <w:rsid w:val="00F16E16"/>
    <w:rsid w:val="00F34866"/>
    <w:rsid w:val="00FB5F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16E1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B5FE2"/>
    <w:pPr>
      <w:ind w:left="720"/>
      <w:contextualSpacing/>
    </w:pPr>
  </w:style>
  <w:style w:type="paragraph" w:styleId="Testofumetto">
    <w:name w:val="Balloon Text"/>
    <w:basedOn w:val="Normale"/>
    <w:link w:val="TestofumettoCarattere"/>
    <w:uiPriority w:val="99"/>
    <w:semiHidden/>
    <w:unhideWhenUsed/>
    <w:rsid w:val="006A03F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A03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1196</Words>
  <Characters>6818</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Ministero del Lavoro e delle Politiche Sociali</Company>
  <LinksUpToDate>false</LinksUpToDate>
  <CharactersWithSpaces>7999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Shammout Stef</dc:creator>
  <cp:lastModifiedBy>Costa/Nuvec</cp:lastModifiedBy>
  <cp:revision>12</cp:revision>
  <cp:lastPrinted>2016-09-22T13:07:00Z</cp:lastPrinted>
  <dcterms:created xsi:type="dcterms:W3CDTF">2016-09-06T16:04:00Z</dcterms:created>
  <dcterms:modified xsi:type="dcterms:W3CDTF">2016-10-11T13:10:00Z</dcterms:modified>
</cp:coreProperties>
</file>